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7E16B5" w:rsidRPr="00723FF0" w:rsidRDefault="00723FF0"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t xml:space="preserve">Typologies </w:t>
      </w:r>
      <w:bookmarkStart w:id="0" w:name="_GoBack"/>
      <w:bookmarkEnd w:id="0"/>
      <w:r w:rsidR="00DE2A14" w:rsidRPr="00723FF0">
        <w:rPr>
          <w:rFonts w:ascii="Times New Roman" w:hAnsi="Times New Roman" w:cs="Times New Roman"/>
          <w:sz w:val="24"/>
          <w:szCs w:val="24"/>
        </w:rPr>
        <w:t>of</w:t>
      </w:r>
      <w:r w:rsidRPr="00723FF0">
        <w:rPr>
          <w:rFonts w:ascii="Times New Roman" w:hAnsi="Times New Roman" w:cs="Times New Roman"/>
          <w:sz w:val="24"/>
          <w:szCs w:val="24"/>
        </w:rPr>
        <w:t xml:space="preserve"> Sex Offenders</w:t>
      </w:r>
    </w:p>
    <w:p w:rsidR="00723FF0" w:rsidRPr="00723FF0" w:rsidRDefault="00723FF0"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t>Name</w:t>
      </w:r>
    </w:p>
    <w:p w:rsidR="00723FF0" w:rsidRPr="00723FF0" w:rsidRDefault="00723FF0"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t>October 31</w:t>
      </w:r>
      <w:r w:rsidRPr="00723FF0">
        <w:rPr>
          <w:rFonts w:ascii="Times New Roman" w:hAnsi="Times New Roman" w:cs="Times New Roman"/>
          <w:sz w:val="24"/>
          <w:szCs w:val="24"/>
          <w:vertAlign w:val="superscript"/>
        </w:rPr>
        <w:t>st</w:t>
      </w:r>
      <w:r w:rsidRPr="00723FF0">
        <w:rPr>
          <w:rFonts w:ascii="Times New Roman" w:hAnsi="Times New Roman" w:cs="Times New Roman"/>
          <w:sz w:val="24"/>
          <w:szCs w:val="24"/>
        </w:rPr>
        <w:t>, 2020</w:t>
      </w:r>
    </w:p>
    <w:p w:rsidR="00723FF0" w:rsidRPr="00723FF0" w:rsidRDefault="00723FF0"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br w:type="page"/>
      </w:r>
    </w:p>
    <w:p w:rsidR="00357B7C" w:rsidRPr="00723FF0" w:rsidRDefault="00357B7C"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lastRenderedPageBreak/>
        <w:t>Women</w:t>
      </w:r>
      <w:r w:rsidR="00723FF0" w:rsidRPr="00723FF0">
        <w:rPr>
          <w:rFonts w:ascii="Times New Roman" w:hAnsi="Times New Roman" w:cs="Times New Roman"/>
          <w:sz w:val="24"/>
          <w:szCs w:val="24"/>
        </w:rPr>
        <w:t>'s</w:t>
      </w:r>
      <w:r w:rsidRPr="00723FF0">
        <w:rPr>
          <w:rFonts w:ascii="Times New Roman" w:hAnsi="Times New Roman" w:cs="Times New Roman"/>
          <w:sz w:val="24"/>
          <w:szCs w:val="24"/>
        </w:rPr>
        <w:t xml:space="preserve"> sexual </w:t>
      </w:r>
      <w:r w:rsidR="00723FF0" w:rsidRPr="00723FF0">
        <w:rPr>
          <w:rFonts w:ascii="Times New Roman" w:hAnsi="Times New Roman" w:cs="Times New Roman"/>
          <w:sz w:val="24"/>
          <w:szCs w:val="24"/>
        </w:rPr>
        <w:t>assault</w:t>
      </w:r>
      <w:r w:rsidRPr="00723FF0">
        <w:rPr>
          <w:rFonts w:ascii="Times New Roman" w:hAnsi="Times New Roman" w:cs="Times New Roman"/>
          <w:sz w:val="24"/>
          <w:szCs w:val="24"/>
        </w:rPr>
        <w:t xml:space="preserve"> has become a widespread and common battery in the current world. This battery is known to inflict both </w:t>
      </w:r>
      <w:r w:rsidR="00723FF0" w:rsidRPr="00723FF0">
        <w:rPr>
          <w:rFonts w:ascii="Times New Roman" w:hAnsi="Times New Roman" w:cs="Times New Roman"/>
          <w:sz w:val="24"/>
          <w:szCs w:val="24"/>
        </w:rPr>
        <w:t>psychological</w:t>
      </w:r>
      <w:r w:rsidRPr="00723FF0">
        <w:rPr>
          <w:rFonts w:ascii="Times New Roman" w:hAnsi="Times New Roman" w:cs="Times New Roman"/>
          <w:sz w:val="24"/>
          <w:szCs w:val="24"/>
        </w:rPr>
        <w:t xml:space="preserve"> and physical harm to the victim. The seriousness of this problem requires an effective and concerted response from society, on how to curb such from happening. Research has been conducted regarding </w:t>
      </w:r>
      <w:r w:rsidR="00723FF0" w:rsidRPr="00723FF0">
        <w:rPr>
          <w:rFonts w:ascii="Times New Roman" w:hAnsi="Times New Roman" w:cs="Times New Roman"/>
          <w:sz w:val="24"/>
          <w:szCs w:val="24"/>
        </w:rPr>
        <w:t xml:space="preserve">the </w:t>
      </w:r>
      <w:r w:rsidRPr="00723FF0">
        <w:rPr>
          <w:rFonts w:ascii="Times New Roman" w:hAnsi="Times New Roman" w:cs="Times New Roman"/>
          <w:sz w:val="24"/>
          <w:szCs w:val="24"/>
        </w:rPr>
        <w:t xml:space="preserve">causes of sexual </w:t>
      </w:r>
      <w:r w:rsidR="00723FF0" w:rsidRPr="00723FF0">
        <w:rPr>
          <w:rFonts w:ascii="Times New Roman" w:hAnsi="Times New Roman" w:cs="Times New Roman"/>
          <w:sz w:val="24"/>
          <w:szCs w:val="24"/>
        </w:rPr>
        <w:t>assaults</w:t>
      </w:r>
      <w:r w:rsidRPr="00723FF0">
        <w:rPr>
          <w:rFonts w:ascii="Times New Roman" w:hAnsi="Times New Roman" w:cs="Times New Roman"/>
          <w:sz w:val="24"/>
          <w:szCs w:val="24"/>
        </w:rPr>
        <w:t>, identifying problems common among perpetrators</w:t>
      </w:r>
      <w:r w:rsidR="00723FF0" w:rsidRPr="00723FF0">
        <w:rPr>
          <w:rFonts w:ascii="Times New Roman" w:hAnsi="Times New Roman" w:cs="Times New Roman"/>
          <w:sz w:val="24"/>
          <w:szCs w:val="24"/>
        </w:rPr>
        <w:t>'</w:t>
      </w:r>
      <w:r w:rsidRPr="00723FF0">
        <w:rPr>
          <w:rFonts w:ascii="Times New Roman" w:hAnsi="Times New Roman" w:cs="Times New Roman"/>
          <w:sz w:val="24"/>
          <w:szCs w:val="24"/>
        </w:rPr>
        <w:t xml:space="preserve"> </w:t>
      </w:r>
      <w:r w:rsidR="008C6817" w:rsidRPr="00723FF0">
        <w:rPr>
          <w:rFonts w:ascii="Times New Roman" w:hAnsi="Times New Roman" w:cs="Times New Roman"/>
          <w:sz w:val="24"/>
          <w:szCs w:val="24"/>
        </w:rPr>
        <w:t xml:space="preserve">intervention and prevention strategies. Sexual offenders have been classified based on the nature of the act, broad categories of psychiatric diagnostics and the characteristics of the offense committed that is sexual </w:t>
      </w:r>
      <w:r w:rsidR="00723FF0" w:rsidRPr="00723FF0">
        <w:rPr>
          <w:rFonts w:ascii="Times New Roman" w:hAnsi="Times New Roman" w:cs="Times New Roman"/>
          <w:sz w:val="24"/>
          <w:szCs w:val="24"/>
        </w:rPr>
        <w:t>assault</w:t>
      </w:r>
      <w:r w:rsidR="008C6817" w:rsidRPr="00723FF0">
        <w:rPr>
          <w:rFonts w:ascii="Times New Roman" w:hAnsi="Times New Roman" w:cs="Times New Roman"/>
          <w:sz w:val="24"/>
          <w:szCs w:val="24"/>
        </w:rPr>
        <w:t>. It has however been a task in coming up with the sexual offender</w:t>
      </w:r>
      <w:r w:rsidR="00723FF0" w:rsidRPr="00723FF0">
        <w:rPr>
          <w:rFonts w:ascii="Times New Roman" w:hAnsi="Times New Roman" w:cs="Times New Roman"/>
          <w:sz w:val="24"/>
          <w:szCs w:val="24"/>
        </w:rPr>
        <w:t>'</w:t>
      </w:r>
      <w:r w:rsidR="008C6817" w:rsidRPr="00723FF0">
        <w:rPr>
          <w:rFonts w:ascii="Times New Roman" w:hAnsi="Times New Roman" w:cs="Times New Roman"/>
          <w:sz w:val="24"/>
          <w:szCs w:val="24"/>
        </w:rPr>
        <w:t xml:space="preserve">s taxonomies. </w:t>
      </w:r>
    </w:p>
    <w:p w:rsidR="008C6817" w:rsidRPr="00723FF0" w:rsidRDefault="008C6817"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Some of the two types of sexual offenders according to the classification taxonomies areas listed below. </w:t>
      </w:r>
      <w:r w:rsidR="00F856A6" w:rsidRPr="00723FF0">
        <w:rPr>
          <w:rFonts w:ascii="Times New Roman" w:hAnsi="Times New Roman" w:cs="Times New Roman"/>
          <w:sz w:val="24"/>
          <w:szCs w:val="24"/>
        </w:rPr>
        <w:t xml:space="preserve">The main classification of sexual offenders is based on the </w:t>
      </w:r>
      <w:r w:rsidR="00723FF0" w:rsidRPr="00723FF0">
        <w:rPr>
          <w:rFonts w:ascii="Times New Roman" w:hAnsi="Times New Roman" w:cs="Times New Roman"/>
          <w:sz w:val="24"/>
          <w:szCs w:val="24"/>
        </w:rPr>
        <w:t>aggressiveness</w:t>
      </w:r>
      <w:r w:rsidR="00F856A6" w:rsidRPr="00723FF0">
        <w:rPr>
          <w:rFonts w:ascii="Times New Roman" w:hAnsi="Times New Roman" w:cs="Times New Roman"/>
          <w:sz w:val="24"/>
          <w:szCs w:val="24"/>
        </w:rPr>
        <w:t xml:space="preserve"> of the offender. First, there can be a low aggression offender and the high aggression offender whose primary need is to injure. According to aggressiveness, sexual offenders can also </w:t>
      </w:r>
      <w:r w:rsidR="00723FF0" w:rsidRPr="00723FF0">
        <w:rPr>
          <w:rFonts w:ascii="Times New Roman" w:hAnsi="Times New Roman" w:cs="Times New Roman"/>
          <w:sz w:val="24"/>
          <w:szCs w:val="24"/>
        </w:rPr>
        <w:t>be based</w:t>
      </w:r>
      <w:r w:rsidR="004360D1" w:rsidRPr="00723FF0">
        <w:rPr>
          <w:rFonts w:ascii="Times New Roman" w:hAnsi="Times New Roman" w:cs="Times New Roman"/>
          <w:sz w:val="24"/>
          <w:szCs w:val="24"/>
        </w:rPr>
        <w:t xml:space="preserve"> on the age of the victim or the nature of the </w:t>
      </w:r>
      <w:r w:rsidR="00723FF0" w:rsidRPr="00723FF0">
        <w:rPr>
          <w:rFonts w:ascii="Times New Roman" w:hAnsi="Times New Roman" w:cs="Times New Roman"/>
          <w:sz w:val="24"/>
          <w:szCs w:val="24"/>
        </w:rPr>
        <w:t>assault</w:t>
      </w:r>
      <w:r w:rsidR="004360D1" w:rsidRPr="00723FF0">
        <w:rPr>
          <w:rFonts w:ascii="Times New Roman" w:hAnsi="Times New Roman" w:cs="Times New Roman"/>
          <w:sz w:val="24"/>
          <w:szCs w:val="24"/>
        </w:rPr>
        <w:t xml:space="preserve">. According to age, </w:t>
      </w:r>
      <w:r w:rsidR="00723FF0" w:rsidRPr="00723FF0">
        <w:rPr>
          <w:rFonts w:ascii="Times New Roman" w:hAnsi="Times New Roman" w:cs="Times New Roman"/>
          <w:sz w:val="24"/>
          <w:szCs w:val="24"/>
        </w:rPr>
        <w:t>some sexual offenders</w:t>
      </w:r>
      <w:r w:rsidR="004360D1" w:rsidRPr="00723FF0">
        <w:rPr>
          <w:rFonts w:ascii="Times New Roman" w:hAnsi="Times New Roman" w:cs="Times New Roman"/>
          <w:sz w:val="24"/>
          <w:szCs w:val="24"/>
        </w:rPr>
        <w:t xml:space="preserve"> </w:t>
      </w:r>
      <w:r w:rsidR="00723FF0" w:rsidRPr="00723FF0">
        <w:rPr>
          <w:rFonts w:ascii="Times New Roman" w:hAnsi="Times New Roman" w:cs="Times New Roman"/>
          <w:sz w:val="24"/>
          <w:szCs w:val="24"/>
        </w:rPr>
        <w:t>assault</w:t>
      </w:r>
      <w:r w:rsidR="004360D1" w:rsidRPr="00723FF0">
        <w:rPr>
          <w:rFonts w:ascii="Times New Roman" w:hAnsi="Times New Roman" w:cs="Times New Roman"/>
          <w:sz w:val="24"/>
          <w:szCs w:val="24"/>
        </w:rPr>
        <w:t xml:space="preserve"> children of 16 years and below, while others </w:t>
      </w:r>
      <w:r w:rsidR="00723FF0" w:rsidRPr="00723FF0">
        <w:rPr>
          <w:rFonts w:ascii="Times New Roman" w:hAnsi="Times New Roman" w:cs="Times New Roman"/>
          <w:sz w:val="24"/>
          <w:szCs w:val="24"/>
        </w:rPr>
        <w:t>assault</w:t>
      </w:r>
      <w:r w:rsidR="004360D1" w:rsidRPr="00723FF0">
        <w:rPr>
          <w:rFonts w:ascii="Times New Roman" w:hAnsi="Times New Roman" w:cs="Times New Roman"/>
          <w:sz w:val="24"/>
          <w:szCs w:val="24"/>
        </w:rPr>
        <w:t xml:space="preserve"> adults. </w:t>
      </w:r>
      <w:r w:rsidRPr="00723FF0">
        <w:rPr>
          <w:rFonts w:ascii="Times New Roman" w:hAnsi="Times New Roman" w:cs="Times New Roman"/>
          <w:sz w:val="24"/>
          <w:szCs w:val="24"/>
        </w:rPr>
        <w:t xml:space="preserve">The </w:t>
      </w:r>
      <w:r w:rsidR="004360D1" w:rsidRPr="00723FF0">
        <w:rPr>
          <w:rFonts w:ascii="Times New Roman" w:hAnsi="Times New Roman" w:cs="Times New Roman"/>
          <w:sz w:val="24"/>
          <w:szCs w:val="24"/>
        </w:rPr>
        <w:t xml:space="preserve">other </w:t>
      </w:r>
      <w:r w:rsidR="00723FF0" w:rsidRPr="00723FF0">
        <w:rPr>
          <w:rFonts w:ascii="Times New Roman" w:hAnsi="Times New Roman" w:cs="Times New Roman"/>
          <w:sz w:val="24"/>
          <w:szCs w:val="24"/>
        </w:rPr>
        <w:t>classification concerning</w:t>
      </w:r>
      <w:r w:rsidR="004360D1" w:rsidRPr="00723FF0">
        <w:rPr>
          <w:rFonts w:ascii="Times New Roman" w:hAnsi="Times New Roman" w:cs="Times New Roman"/>
          <w:sz w:val="24"/>
          <w:szCs w:val="24"/>
        </w:rPr>
        <w:t xml:space="preserve"> th</w:t>
      </w:r>
      <w:r w:rsidR="00F856A6" w:rsidRPr="00723FF0">
        <w:rPr>
          <w:rFonts w:ascii="Times New Roman" w:hAnsi="Times New Roman" w:cs="Times New Roman"/>
          <w:sz w:val="24"/>
          <w:szCs w:val="24"/>
        </w:rPr>
        <w:t xml:space="preserve">e nature of the </w:t>
      </w:r>
      <w:r w:rsidR="00723FF0" w:rsidRPr="00723FF0">
        <w:rPr>
          <w:rFonts w:ascii="Times New Roman" w:hAnsi="Times New Roman" w:cs="Times New Roman"/>
          <w:sz w:val="24"/>
          <w:szCs w:val="24"/>
        </w:rPr>
        <w:t>assault</w:t>
      </w:r>
      <w:r w:rsidR="00F856A6" w:rsidRPr="00723FF0">
        <w:rPr>
          <w:rFonts w:ascii="Times New Roman" w:hAnsi="Times New Roman" w:cs="Times New Roman"/>
          <w:sz w:val="24"/>
          <w:szCs w:val="24"/>
        </w:rPr>
        <w:t xml:space="preserve"> is</w:t>
      </w:r>
      <w:r w:rsidR="004360D1" w:rsidRPr="00723FF0">
        <w:rPr>
          <w:rFonts w:ascii="Times New Roman" w:hAnsi="Times New Roman" w:cs="Times New Roman"/>
          <w:sz w:val="24"/>
          <w:szCs w:val="24"/>
        </w:rPr>
        <w:t xml:space="preserve"> </w:t>
      </w:r>
      <w:r w:rsidRPr="00723FF0">
        <w:rPr>
          <w:rFonts w:ascii="Times New Roman" w:hAnsi="Times New Roman" w:cs="Times New Roman"/>
          <w:sz w:val="24"/>
          <w:szCs w:val="24"/>
        </w:rPr>
        <w:t xml:space="preserve">the sexual offender typology whereby the offense is an explosive </w:t>
      </w:r>
      <w:r w:rsidR="00723FF0" w:rsidRPr="00723FF0">
        <w:rPr>
          <w:rFonts w:ascii="Times New Roman" w:hAnsi="Times New Roman" w:cs="Times New Roman"/>
          <w:sz w:val="24"/>
          <w:szCs w:val="24"/>
        </w:rPr>
        <w:t>expression of</w:t>
      </w:r>
      <w:r w:rsidR="004360D1" w:rsidRPr="00723FF0">
        <w:rPr>
          <w:rFonts w:ascii="Times New Roman" w:hAnsi="Times New Roman" w:cs="Times New Roman"/>
          <w:sz w:val="24"/>
          <w:szCs w:val="24"/>
        </w:rPr>
        <w:t xml:space="preserve"> a confined sexual impulse committed by an antisocial criminal. </w:t>
      </w:r>
    </w:p>
    <w:p w:rsidR="00AD4279" w:rsidRPr="00723FF0" w:rsidRDefault="00AD4279"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A rapist or a sexual offender can be defined </w:t>
      </w:r>
      <w:r w:rsidR="00395350" w:rsidRPr="00723FF0">
        <w:rPr>
          <w:rFonts w:ascii="Times New Roman" w:hAnsi="Times New Roman" w:cs="Times New Roman"/>
          <w:sz w:val="24"/>
          <w:szCs w:val="24"/>
        </w:rPr>
        <w:t xml:space="preserve">as a person who </w:t>
      </w:r>
      <w:r w:rsidR="00723FF0" w:rsidRPr="00723FF0">
        <w:rPr>
          <w:rFonts w:ascii="Times New Roman" w:hAnsi="Times New Roman" w:cs="Times New Roman"/>
          <w:sz w:val="24"/>
          <w:szCs w:val="24"/>
        </w:rPr>
        <w:t>assaults</w:t>
      </w:r>
      <w:r w:rsidR="00395350" w:rsidRPr="00723FF0">
        <w:rPr>
          <w:rFonts w:ascii="Times New Roman" w:hAnsi="Times New Roman" w:cs="Times New Roman"/>
          <w:sz w:val="24"/>
          <w:szCs w:val="24"/>
        </w:rPr>
        <w:t xml:space="preserve"> sexually a woman in her </w:t>
      </w:r>
      <w:r w:rsidR="00723FF0" w:rsidRPr="00723FF0">
        <w:rPr>
          <w:rFonts w:ascii="Times New Roman" w:hAnsi="Times New Roman" w:cs="Times New Roman"/>
          <w:sz w:val="24"/>
          <w:szCs w:val="24"/>
        </w:rPr>
        <w:t>mid-teenage</w:t>
      </w:r>
      <w:r w:rsidR="00395350" w:rsidRPr="00723FF0">
        <w:rPr>
          <w:rFonts w:ascii="Times New Roman" w:hAnsi="Times New Roman" w:cs="Times New Roman"/>
          <w:sz w:val="24"/>
          <w:szCs w:val="24"/>
        </w:rPr>
        <w:t xml:space="preserve"> or older than that. Location, time, frequency, age of victims</w:t>
      </w:r>
      <w:r w:rsidR="00723FF0" w:rsidRPr="00723FF0">
        <w:rPr>
          <w:rFonts w:ascii="Times New Roman" w:hAnsi="Times New Roman" w:cs="Times New Roman"/>
          <w:sz w:val="24"/>
          <w:szCs w:val="24"/>
        </w:rPr>
        <w:t>,</w:t>
      </w:r>
      <w:r w:rsidR="00395350" w:rsidRPr="00723FF0">
        <w:rPr>
          <w:rFonts w:ascii="Times New Roman" w:hAnsi="Times New Roman" w:cs="Times New Roman"/>
          <w:sz w:val="24"/>
          <w:szCs w:val="24"/>
        </w:rPr>
        <w:t xml:space="preserve"> and the sex are features of sexual offenses.</w:t>
      </w:r>
      <w:r w:rsidR="00F856A6" w:rsidRPr="00723FF0">
        <w:rPr>
          <w:rFonts w:ascii="Times New Roman" w:hAnsi="Times New Roman" w:cs="Times New Roman"/>
          <w:sz w:val="24"/>
          <w:szCs w:val="24"/>
        </w:rPr>
        <w:t xml:space="preserve"> The other type </w:t>
      </w:r>
      <w:r w:rsidR="00723FF0" w:rsidRPr="00723FF0">
        <w:rPr>
          <w:rFonts w:ascii="Times New Roman" w:hAnsi="Times New Roman" w:cs="Times New Roman"/>
          <w:sz w:val="24"/>
          <w:szCs w:val="24"/>
        </w:rPr>
        <w:t>is</w:t>
      </w:r>
      <w:r w:rsidR="00F856A6" w:rsidRPr="00723FF0">
        <w:rPr>
          <w:rFonts w:ascii="Times New Roman" w:hAnsi="Times New Roman" w:cs="Times New Roman"/>
          <w:sz w:val="24"/>
          <w:szCs w:val="24"/>
        </w:rPr>
        <w:t xml:space="preserve"> sexual offenders whereby the offense is sadistic or causes humiliation. This also covers up the aggressive offenders who are more not only interested in sex but also causing aggression and harm to the victim.</w:t>
      </w:r>
      <w:r w:rsidR="00F856A6" w:rsidRPr="00723FF0">
        <w:rPr>
          <w:rFonts w:ascii="Times New Roman" w:hAnsi="Times New Roman" w:cs="Times New Roman"/>
          <w:sz w:val="24"/>
          <w:szCs w:val="24"/>
        </w:rPr>
        <w:t xml:space="preserve"> </w:t>
      </w:r>
      <w:r w:rsidR="00723FF0" w:rsidRPr="00723FF0">
        <w:rPr>
          <w:rFonts w:ascii="Times New Roman" w:hAnsi="Times New Roman" w:cs="Times New Roman"/>
          <w:sz w:val="24"/>
          <w:szCs w:val="24"/>
        </w:rPr>
        <w:t>Some differences</w:t>
      </w:r>
      <w:r w:rsidR="002A0492" w:rsidRPr="00723FF0">
        <w:rPr>
          <w:rFonts w:ascii="Times New Roman" w:hAnsi="Times New Roman" w:cs="Times New Roman"/>
          <w:sz w:val="24"/>
          <w:szCs w:val="24"/>
        </w:rPr>
        <w:t xml:space="preserve"> exist depending on the aggression leading to sexual </w:t>
      </w:r>
      <w:r w:rsidR="00723FF0" w:rsidRPr="00723FF0">
        <w:rPr>
          <w:rFonts w:ascii="Times New Roman" w:hAnsi="Times New Roman" w:cs="Times New Roman"/>
          <w:sz w:val="24"/>
          <w:szCs w:val="24"/>
        </w:rPr>
        <w:t>assaults</w:t>
      </w:r>
      <w:r w:rsidR="002A0492" w:rsidRPr="00723FF0">
        <w:rPr>
          <w:rFonts w:ascii="Times New Roman" w:hAnsi="Times New Roman" w:cs="Times New Roman"/>
          <w:sz w:val="24"/>
          <w:szCs w:val="24"/>
        </w:rPr>
        <w:t xml:space="preserve">. The aggressive sexual offenders are known to cause </w:t>
      </w:r>
      <w:r w:rsidR="002A0492" w:rsidRPr="00723FF0">
        <w:rPr>
          <w:rFonts w:ascii="Times New Roman" w:hAnsi="Times New Roman" w:cs="Times New Roman"/>
          <w:sz w:val="24"/>
          <w:szCs w:val="24"/>
        </w:rPr>
        <w:lastRenderedPageBreak/>
        <w:t xml:space="preserve">physical harm to the victim and also defile them. The </w:t>
      </w:r>
      <w:r w:rsidR="00723FF0" w:rsidRPr="00723FF0">
        <w:rPr>
          <w:rFonts w:ascii="Times New Roman" w:hAnsi="Times New Roman" w:cs="Times New Roman"/>
          <w:sz w:val="24"/>
          <w:szCs w:val="24"/>
        </w:rPr>
        <w:t>assault</w:t>
      </w:r>
      <w:r w:rsidR="002A0492" w:rsidRPr="00723FF0">
        <w:rPr>
          <w:rFonts w:ascii="Times New Roman" w:hAnsi="Times New Roman" w:cs="Times New Roman"/>
          <w:sz w:val="24"/>
          <w:szCs w:val="24"/>
        </w:rPr>
        <w:t xml:space="preserve"> happens in a situation referred to </w:t>
      </w:r>
      <w:r w:rsidR="00723FF0" w:rsidRPr="00723FF0">
        <w:rPr>
          <w:rFonts w:ascii="Times New Roman" w:hAnsi="Times New Roman" w:cs="Times New Roman"/>
          <w:sz w:val="24"/>
          <w:szCs w:val="24"/>
        </w:rPr>
        <w:t>as an uncontrollable</w:t>
      </w:r>
      <w:r w:rsidR="002A0492" w:rsidRPr="00723FF0">
        <w:rPr>
          <w:rFonts w:ascii="Times New Roman" w:hAnsi="Times New Roman" w:cs="Times New Roman"/>
          <w:sz w:val="24"/>
          <w:szCs w:val="24"/>
        </w:rPr>
        <w:t xml:space="preserve"> impulse.</w:t>
      </w:r>
    </w:p>
    <w:p w:rsidR="002A0492" w:rsidRPr="00723FF0" w:rsidRDefault="002A0492"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The high aggressive offender is a type of offender whose primary goal is to cause harm apart from </w:t>
      </w:r>
      <w:r w:rsidR="00A13B3F" w:rsidRPr="00723FF0">
        <w:rPr>
          <w:rFonts w:ascii="Times New Roman" w:hAnsi="Times New Roman" w:cs="Times New Roman"/>
          <w:sz w:val="24"/>
          <w:szCs w:val="24"/>
        </w:rPr>
        <w:t xml:space="preserve">having sex with the victim. Victims of sexual </w:t>
      </w:r>
      <w:r w:rsidR="00723FF0" w:rsidRPr="00723FF0">
        <w:rPr>
          <w:rFonts w:ascii="Times New Roman" w:hAnsi="Times New Roman" w:cs="Times New Roman"/>
          <w:sz w:val="24"/>
          <w:szCs w:val="24"/>
        </w:rPr>
        <w:t>assaults</w:t>
      </w:r>
      <w:r w:rsidR="00A13B3F" w:rsidRPr="00723FF0">
        <w:rPr>
          <w:rFonts w:ascii="Times New Roman" w:hAnsi="Times New Roman" w:cs="Times New Roman"/>
          <w:sz w:val="24"/>
          <w:szCs w:val="24"/>
        </w:rPr>
        <w:t xml:space="preserve"> can be girlfriends, wife, mother, female relatives. For the aggressive type of offenders</w:t>
      </w:r>
      <w:r w:rsidR="00723FF0" w:rsidRPr="00723FF0">
        <w:rPr>
          <w:rFonts w:ascii="Times New Roman" w:hAnsi="Times New Roman" w:cs="Times New Roman"/>
          <w:sz w:val="24"/>
          <w:szCs w:val="24"/>
        </w:rPr>
        <w:t>,</w:t>
      </w:r>
      <w:r w:rsidR="00A13B3F" w:rsidRPr="00723FF0">
        <w:rPr>
          <w:rFonts w:ascii="Times New Roman" w:hAnsi="Times New Roman" w:cs="Times New Roman"/>
          <w:sz w:val="24"/>
          <w:szCs w:val="24"/>
        </w:rPr>
        <w:t xml:space="preserve"> some of them have their aim as sexual and aggression ventures during the process of sexual wish gratification. The offender is usually highly turned on and rape fantasies beset his mind. In this case, there is a sadistic </w:t>
      </w:r>
      <w:r w:rsidR="00723FF0" w:rsidRPr="00723FF0">
        <w:rPr>
          <w:rFonts w:ascii="Times New Roman" w:hAnsi="Times New Roman" w:cs="Times New Roman"/>
          <w:sz w:val="24"/>
          <w:szCs w:val="24"/>
        </w:rPr>
        <w:t>assault</w:t>
      </w:r>
      <w:r w:rsidR="00A13B3F" w:rsidRPr="00723FF0">
        <w:rPr>
          <w:rFonts w:ascii="Times New Roman" w:hAnsi="Times New Roman" w:cs="Times New Roman"/>
          <w:sz w:val="24"/>
          <w:szCs w:val="24"/>
        </w:rPr>
        <w:t xml:space="preserve"> quality. Both the sexual feeling and aggressiveness have been seen to be somehow related synergistically. </w:t>
      </w:r>
      <w:r w:rsidR="002D4D68" w:rsidRPr="00723FF0">
        <w:rPr>
          <w:rFonts w:ascii="Times New Roman" w:hAnsi="Times New Roman" w:cs="Times New Roman"/>
          <w:sz w:val="24"/>
          <w:szCs w:val="24"/>
        </w:rPr>
        <w:t xml:space="preserve"> Aggression during </w:t>
      </w:r>
      <w:r w:rsidR="00723FF0" w:rsidRPr="00723FF0">
        <w:rPr>
          <w:rFonts w:ascii="Times New Roman" w:hAnsi="Times New Roman" w:cs="Times New Roman"/>
          <w:sz w:val="24"/>
          <w:szCs w:val="24"/>
        </w:rPr>
        <w:t xml:space="preserve">a </w:t>
      </w:r>
      <w:r w:rsidR="002D4D68" w:rsidRPr="00723FF0">
        <w:rPr>
          <w:rFonts w:ascii="Times New Roman" w:hAnsi="Times New Roman" w:cs="Times New Roman"/>
          <w:sz w:val="24"/>
          <w:szCs w:val="24"/>
        </w:rPr>
        <w:t xml:space="preserve">sexual </w:t>
      </w:r>
      <w:r w:rsidR="00723FF0" w:rsidRPr="00723FF0">
        <w:rPr>
          <w:rFonts w:ascii="Times New Roman" w:hAnsi="Times New Roman" w:cs="Times New Roman"/>
          <w:sz w:val="24"/>
          <w:szCs w:val="24"/>
        </w:rPr>
        <w:t>assault</w:t>
      </w:r>
      <w:r w:rsidR="002D4D68" w:rsidRPr="00723FF0">
        <w:rPr>
          <w:rFonts w:ascii="Times New Roman" w:hAnsi="Times New Roman" w:cs="Times New Roman"/>
          <w:sz w:val="24"/>
          <w:szCs w:val="24"/>
        </w:rPr>
        <w:t xml:space="preserve"> is </w:t>
      </w:r>
      <w:r w:rsidR="00723FF0" w:rsidRPr="00723FF0">
        <w:rPr>
          <w:rFonts w:ascii="Times New Roman" w:hAnsi="Times New Roman" w:cs="Times New Roman"/>
          <w:sz w:val="24"/>
          <w:szCs w:val="24"/>
        </w:rPr>
        <w:t>primitive</w:t>
      </w:r>
      <w:r w:rsidR="002D4D68" w:rsidRPr="00723FF0">
        <w:rPr>
          <w:rFonts w:ascii="Times New Roman" w:hAnsi="Times New Roman" w:cs="Times New Roman"/>
          <w:sz w:val="24"/>
          <w:szCs w:val="24"/>
        </w:rPr>
        <w:t xml:space="preserve"> and lacks sexual feelings neutralization. This offense can be referred </w:t>
      </w:r>
      <w:r w:rsidR="00E655D7" w:rsidRPr="00723FF0">
        <w:rPr>
          <w:rFonts w:ascii="Times New Roman" w:hAnsi="Times New Roman" w:cs="Times New Roman"/>
          <w:sz w:val="24"/>
          <w:szCs w:val="24"/>
        </w:rPr>
        <w:t xml:space="preserve">to </w:t>
      </w:r>
      <w:r w:rsidR="00723FF0" w:rsidRPr="00723FF0">
        <w:rPr>
          <w:rFonts w:ascii="Times New Roman" w:hAnsi="Times New Roman" w:cs="Times New Roman"/>
          <w:sz w:val="24"/>
          <w:szCs w:val="24"/>
        </w:rPr>
        <w:t xml:space="preserve">as </w:t>
      </w:r>
      <w:r w:rsidR="00E655D7" w:rsidRPr="00723FF0">
        <w:rPr>
          <w:rFonts w:ascii="Times New Roman" w:hAnsi="Times New Roman" w:cs="Times New Roman"/>
          <w:sz w:val="24"/>
          <w:szCs w:val="24"/>
        </w:rPr>
        <w:t>the sex-aggression-</w:t>
      </w:r>
      <w:r w:rsidR="00723FF0" w:rsidRPr="00723FF0">
        <w:rPr>
          <w:rFonts w:ascii="Times New Roman" w:hAnsi="Times New Roman" w:cs="Times New Roman"/>
          <w:sz w:val="24"/>
          <w:szCs w:val="24"/>
        </w:rPr>
        <w:t>delusion</w:t>
      </w:r>
      <w:r w:rsidR="00E655D7" w:rsidRPr="00723FF0">
        <w:rPr>
          <w:rFonts w:ascii="Times New Roman" w:hAnsi="Times New Roman" w:cs="Times New Roman"/>
          <w:sz w:val="24"/>
          <w:szCs w:val="24"/>
        </w:rPr>
        <w:t>, whereby the offender is usually verbally abusive and uses threat</w:t>
      </w:r>
      <w:r w:rsidR="00723FF0" w:rsidRPr="00723FF0">
        <w:rPr>
          <w:rFonts w:ascii="Times New Roman" w:hAnsi="Times New Roman" w:cs="Times New Roman"/>
          <w:sz w:val="24"/>
          <w:szCs w:val="24"/>
        </w:rPr>
        <w:t>s</w:t>
      </w:r>
      <w:r w:rsidR="00E655D7" w:rsidRPr="00723FF0">
        <w:rPr>
          <w:rFonts w:ascii="Times New Roman" w:hAnsi="Times New Roman" w:cs="Times New Roman"/>
          <w:sz w:val="24"/>
          <w:szCs w:val="24"/>
        </w:rPr>
        <w:t xml:space="preserve"> to get cooperation.</w:t>
      </w:r>
    </w:p>
    <w:p w:rsidR="002D4D68" w:rsidRPr="00723FF0" w:rsidRDefault="004718C0"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The other types of offenders are primarily non-aggressive offenders who </w:t>
      </w:r>
      <w:r w:rsidR="00E655D7" w:rsidRPr="00723FF0">
        <w:rPr>
          <w:rFonts w:ascii="Times New Roman" w:hAnsi="Times New Roman" w:cs="Times New Roman"/>
          <w:sz w:val="24"/>
          <w:szCs w:val="24"/>
        </w:rPr>
        <w:t xml:space="preserve">do not inflict physical harm </w:t>
      </w:r>
      <w:r w:rsidR="00723FF0" w:rsidRPr="00723FF0">
        <w:rPr>
          <w:rFonts w:ascii="Times New Roman" w:hAnsi="Times New Roman" w:cs="Times New Roman"/>
          <w:sz w:val="24"/>
          <w:szCs w:val="24"/>
        </w:rPr>
        <w:t>on</w:t>
      </w:r>
      <w:r w:rsidR="00E655D7" w:rsidRPr="00723FF0">
        <w:rPr>
          <w:rFonts w:ascii="Times New Roman" w:hAnsi="Times New Roman" w:cs="Times New Roman"/>
          <w:sz w:val="24"/>
          <w:szCs w:val="24"/>
        </w:rPr>
        <w:t xml:space="preserve"> the victim. These type</w:t>
      </w:r>
      <w:r w:rsidR="00723FF0" w:rsidRPr="00723FF0">
        <w:rPr>
          <w:rFonts w:ascii="Times New Roman" w:hAnsi="Times New Roman" w:cs="Times New Roman"/>
          <w:sz w:val="24"/>
          <w:szCs w:val="24"/>
        </w:rPr>
        <w:t>s</w:t>
      </w:r>
      <w:r w:rsidR="00E655D7" w:rsidRPr="00723FF0">
        <w:rPr>
          <w:rFonts w:ascii="Times New Roman" w:hAnsi="Times New Roman" w:cs="Times New Roman"/>
          <w:sz w:val="24"/>
          <w:szCs w:val="24"/>
        </w:rPr>
        <w:t xml:space="preserve"> of offenders are primarily controlled by sexual feelings which are not motivated by aggressiveness, brutality, and violence. </w:t>
      </w:r>
      <w:r w:rsidR="00745916" w:rsidRPr="00723FF0">
        <w:rPr>
          <w:rFonts w:ascii="Times New Roman" w:hAnsi="Times New Roman" w:cs="Times New Roman"/>
          <w:sz w:val="24"/>
          <w:szCs w:val="24"/>
        </w:rPr>
        <w:t xml:space="preserve">In this type of offender, there is usually high sexual arousal which leads to loss </w:t>
      </w:r>
      <w:r w:rsidR="00723FF0" w:rsidRPr="00723FF0">
        <w:rPr>
          <w:rFonts w:ascii="Times New Roman" w:hAnsi="Times New Roman" w:cs="Times New Roman"/>
          <w:sz w:val="24"/>
          <w:szCs w:val="24"/>
        </w:rPr>
        <w:t>of control</w:t>
      </w:r>
      <w:r w:rsidR="00745916" w:rsidRPr="00723FF0">
        <w:rPr>
          <w:rFonts w:ascii="Times New Roman" w:hAnsi="Times New Roman" w:cs="Times New Roman"/>
          <w:sz w:val="24"/>
          <w:szCs w:val="24"/>
        </w:rPr>
        <w:t xml:space="preserve"> to one</w:t>
      </w:r>
      <w:r w:rsidR="00723FF0" w:rsidRPr="00723FF0">
        <w:rPr>
          <w:rFonts w:ascii="Times New Roman" w:hAnsi="Times New Roman" w:cs="Times New Roman"/>
          <w:sz w:val="24"/>
          <w:szCs w:val="24"/>
        </w:rPr>
        <w:t>'</w:t>
      </w:r>
      <w:r w:rsidR="00745916" w:rsidRPr="00723FF0">
        <w:rPr>
          <w:rFonts w:ascii="Times New Roman" w:hAnsi="Times New Roman" w:cs="Times New Roman"/>
          <w:sz w:val="24"/>
          <w:szCs w:val="24"/>
        </w:rPr>
        <w:t xml:space="preserve">s ego </w:t>
      </w:r>
      <w:r w:rsidR="00723FF0" w:rsidRPr="00723FF0">
        <w:rPr>
          <w:rFonts w:ascii="Times New Roman" w:hAnsi="Times New Roman" w:cs="Times New Roman"/>
          <w:sz w:val="24"/>
          <w:szCs w:val="24"/>
        </w:rPr>
        <w:t>and the</w:t>
      </w:r>
      <w:r w:rsidR="00745916" w:rsidRPr="00723FF0">
        <w:rPr>
          <w:rFonts w:ascii="Times New Roman" w:hAnsi="Times New Roman" w:cs="Times New Roman"/>
          <w:sz w:val="24"/>
          <w:szCs w:val="24"/>
        </w:rPr>
        <w:t xml:space="preserve"> rapist wants to turn on the victim calmly. He may even give his details such as name and full address to the victim, allowing himself to be identified. Some of th</w:t>
      </w:r>
      <w:r w:rsidR="00723FF0" w:rsidRPr="00723FF0">
        <w:rPr>
          <w:rFonts w:ascii="Times New Roman" w:hAnsi="Times New Roman" w:cs="Times New Roman"/>
          <w:sz w:val="24"/>
          <w:szCs w:val="24"/>
        </w:rPr>
        <w:t>ese</w:t>
      </w:r>
      <w:r w:rsidR="00745916" w:rsidRPr="00723FF0">
        <w:rPr>
          <w:rFonts w:ascii="Times New Roman" w:hAnsi="Times New Roman" w:cs="Times New Roman"/>
          <w:sz w:val="24"/>
          <w:szCs w:val="24"/>
        </w:rPr>
        <w:t xml:space="preserve"> offenders caress and engage in cunnilingus and foreplay which arouse the victim making the </w:t>
      </w:r>
      <w:r w:rsidR="00723FF0" w:rsidRPr="00723FF0">
        <w:rPr>
          <w:rFonts w:ascii="Times New Roman" w:hAnsi="Times New Roman" w:cs="Times New Roman"/>
          <w:sz w:val="24"/>
          <w:szCs w:val="24"/>
        </w:rPr>
        <w:t>assault</w:t>
      </w:r>
      <w:r w:rsidR="00745916" w:rsidRPr="00723FF0">
        <w:rPr>
          <w:rFonts w:ascii="Times New Roman" w:hAnsi="Times New Roman" w:cs="Times New Roman"/>
          <w:sz w:val="24"/>
          <w:szCs w:val="24"/>
        </w:rPr>
        <w:t xml:space="preserve"> non-aggressive. </w:t>
      </w:r>
    </w:p>
    <w:p w:rsidR="00765D64" w:rsidRPr="00723FF0" w:rsidRDefault="00745916"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The personality </w:t>
      </w:r>
      <w:r w:rsidRPr="00723FF0">
        <w:rPr>
          <w:rFonts w:ascii="Times New Roman" w:hAnsi="Times New Roman" w:cs="Times New Roman"/>
          <w:sz w:val="24"/>
          <w:szCs w:val="24"/>
        </w:rPr>
        <w:t>structure</w:t>
      </w:r>
      <w:r w:rsidRPr="00723FF0">
        <w:rPr>
          <w:rFonts w:ascii="Times New Roman" w:hAnsi="Times New Roman" w:cs="Times New Roman"/>
          <w:sz w:val="24"/>
          <w:szCs w:val="24"/>
        </w:rPr>
        <w:t xml:space="preserve"> of the two typologies of sexual offenders differ. </w:t>
      </w:r>
      <w:r w:rsidR="00F62A92" w:rsidRPr="00723FF0">
        <w:rPr>
          <w:rFonts w:ascii="Times New Roman" w:hAnsi="Times New Roman" w:cs="Times New Roman"/>
          <w:sz w:val="24"/>
          <w:szCs w:val="24"/>
        </w:rPr>
        <w:t xml:space="preserve">The antisocial behavior proclivity correlates significantly with the sexually aggressive behavior of some offenders. Intentions of rape by aggressive offenders were significantly related to murder and robbery. Poor interpersonal and heterosocial skills are personality traits of sexual offenders. </w:t>
      </w:r>
      <w:r w:rsidR="006D386A" w:rsidRPr="00723FF0">
        <w:rPr>
          <w:rFonts w:ascii="Times New Roman" w:hAnsi="Times New Roman" w:cs="Times New Roman"/>
          <w:sz w:val="24"/>
          <w:szCs w:val="24"/>
        </w:rPr>
        <w:t xml:space="preserve">The </w:t>
      </w:r>
      <w:r w:rsidR="006D386A" w:rsidRPr="00723FF0">
        <w:rPr>
          <w:rFonts w:ascii="Times New Roman" w:hAnsi="Times New Roman" w:cs="Times New Roman"/>
          <w:sz w:val="24"/>
          <w:szCs w:val="24"/>
        </w:rPr>
        <w:lastRenderedPageBreak/>
        <w:t xml:space="preserve">nonaggressive sexual offenders are typically characterized by social skills </w:t>
      </w:r>
      <w:r w:rsidR="00723FF0" w:rsidRPr="00723FF0">
        <w:rPr>
          <w:rFonts w:ascii="Times New Roman" w:hAnsi="Times New Roman" w:cs="Times New Roman"/>
          <w:sz w:val="24"/>
          <w:szCs w:val="24"/>
        </w:rPr>
        <w:t>that</w:t>
      </w:r>
      <w:r w:rsidR="006D386A" w:rsidRPr="00723FF0">
        <w:rPr>
          <w:rFonts w:ascii="Times New Roman" w:hAnsi="Times New Roman" w:cs="Times New Roman"/>
          <w:sz w:val="24"/>
          <w:szCs w:val="24"/>
        </w:rPr>
        <w:t xml:space="preserve"> control them from resulting in the aggressive part of the </w:t>
      </w:r>
      <w:r w:rsidR="00723FF0" w:rsidRPr="00723FF0">
        <w:rPr>
          <w:rFonts w:ascii="Times New Roman" w:hAnsi="Times New Roman" w:cs="Times New Roman"/>
          <w:sz w:val="24"/>
          <w:szCs w:val="24"/>
        </w:rPr>
        <w:t>assault</w:t>
      </w:r>
      <w:r w:rsidR="006D386A" w:rsidRPr="00723FF0">
        <w:rPr>
          <w:rFonts w:ascii="Times New Roman" w:hAnsi="Times New Roman" w:cs="Times New Roman"/>
          <w:sz w:val="24"/>
          <w:szCs w:val="24"/>
        </w:rPr>
        <w:t xml:space="preserve">. They primarily lack control and are not assertive. Both typologies of sexual offenders have </w:t>
      </w:r>
      <w:r w:rsidR="0092525B" w:rsidRPr="00723FF0">
        <w:rPr>
          <w:rFonts w:ascii="Times New Roman" w:hAnsi="Times New Roman" w:cs="Times New Roman"/>
          <w:sz w:val="24"/>
          <w:szCs w:val="24"/>
        </w:rPr>
        <w:t xml:space="preserve">low social competence which makes them be offenders of sexual </w:t>
      </w:r>
      <w:r w:rsidR="00723FF0" w:rsidRPr="00723FF0">
        <w:rPr>
          <w:rFonts w:ascii="Times New Roman" w:hAnsi="Times New Roman" w:cs="Times New Roman"/>
          <w:sz w:val="24"/>
          <w:szCs w:val="24"/>
        </w:rPr>
        <w:t>assaults</w:t>
      </w:r>
      <w:r w:rsidR="0092525B" w:rsidRPr="00723FF0">
        <w:rPr>
          <w:rFonts w:ascii="Times New Roman" w:hAnsi="Times New Roman" w:cs="Times New Roman"/>
          <w:sz w:val="24"/>
          <w:szCs w:val="24"/>
        </w:rPr>
        <w:t>. Sexual fantasies</w:t>
      </w:r>
      <w:r w:rsidR="00FC299C" w:rsidRPr="00723FF0">
        <w:rPr>
          <w:rFonts w:ascii="Times New Roman" w:hAnsi="Times New Roman" w:cs="Times New Roman"/>
          <w:sz w:val="24"/>
          <w:szCs w:val="24"/>
        </w:rPr>
        <w:t xml:space="preserve">, irrational attitudes </w:t>
      </w:r>
      <w:r w:rsidR="00723FF0" w:rsidRPr="00723FF0">
        <w:rPr>
          <w:rFonts w:ascii="Times New Roman" w:hAnsi="Times New Roman" w:cs="Times New Roman"/>
          <w:sz w:val="24"/>
          <w:szCs w:val="24"/>
        </w:rPr>
        <w:t>structure, and</w:t>
      </w:r>
      <w:r w:rsidR="0092525B" w:rsidRPr="00723FF0">
        <w:rPr>
          <w:rFonts w:ascii="Times New Roman" w:hAnsi="Times New Roman" w:cs="Times New Roman"/>
          <w:sz w:val="24"/>
          <w:szCs w:val="24"/>
        </w:rPr>
        <w:t xml:space="preserve"> sadism are also other personality features </w:t>
      </w:r>
      <w:r w:rsidR="00723FF0" w:rsidRPr="00723FF0">
        <w:rPr>
          <w:rFonts w:ascii="Times New Roman" w:hAnsi="Times New Roman" w:cs="Times New Roman"/>
          <w:sz w:val="24"/>
          <w:szCs w:val="24"/>
        </w:rPr>
        <w:t>that</w:t>
      </w:r>
      <w:r w:rsidR="0092525B" w:rsidRPr="00723FF0">
        <w:rPr>
          <w:rFonts w:ascii="Times New Roman" w:hAnsi="Times New Roman" w:cs="Times New Roman"/>
          <w:sz w:val="24"/>
          <w:szCs w:val="24"/>
        </w:rPr>
        <w:t xml:space="preserve"> result in sexual offenses. </w:t>
      </w:r>
    </w:p>
    <w:p w:rsidR="00765D64" w:rsidRPr="00723FF0" w:rsidRDefault="00920D55"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In an interview conducted with </w:t>
      </w:r>
      <w:r w:rsidR="00723FF0" w:rsidRPr="00723FF0">
        <w:rPr>
          <w:rFonts w:ascii="Times New Roman" w:hAnsi="Times New Roman" w:cs="Times New Roman"/>
          <w:sz w:val="24"/>
          <w:szCs w:val="24"/>
        </w:rPr>
        <w:t>the</w:t>
      </w:r>
      <w:r w:rsidRPr="00723FF0">
        <w:rPr>
          <w:rFonts w:ascii="Times New Roman" w:hAnsi="Times New Roman" w:cs="Times New Roman"/>
          <w:sz w:val="24"/>
          <w:szCs w:val="24"/>
        </w:rPr>
        <w:t xml:space="preserve"> two typologies of sex offenders, that is the aggressive and the </w:t>
      </w:r>
      <w:r w:rsidR="00723FF0" w:rsidRPr="00723FF0">
        <w:rPr>
          <w:rFonts w:ascii="Times New Roman" w:hAnsi="Times New Roman" w:cs="Times New Roman"/>
          <w:sz w:val="24"/>
          <w:szCs w:val="24"/>
        </w:rPr>
        <w:t>non-aggressive</w:t>
      </w:r>
      <w:r w:rsidRPr="00723FF0">
        <w:rPr>
          <w:rFonts w:ascii="Times New Roman" w:hAnsi="Times New Roman" w:cs="Times New Roman"/>
          <w:sz w:val="24"/>
          <w:szCs w:val="24"/>
        </w:rPr>
        <w:t xml:space="preserve"> offenders, </w:t>
      </w:r>
      <w:r w:rsidR="00723FF0" w:rsidRPr="00723FF0">
        <w:rPr>
          <w:rFonts w:ascii="Times New Roman" w:hAnsi="Times New Roman" w:cs="Times New Roman"/>
          <w:sz w:val="24"/>
          <w:szCs w:val="24"/>
        </w:rPr>
        <w:t>the recommendation</w:t>
      </w:r>
      <w:r w:rsidRPr="00723FF0">
        <w:rPr>
          <w:rFonts w:ascii="Times New Roman" w:hAnsi="Times New Roman" w:cs="Times New Roman"/>
          <w:sz w:val="24"/>
          <w:szCs w:val="24"/>
        </w:rPr>
        <w:t xml:space="preserve"> of strategies that would help them to reform their behavior would be the best aid. The offenders should explain what led them to commit such kind of crimes. They should also be open on whether it has been </w:t>
      </w:r>
      <w:r w:rsidR="00723FF0" w:rsidRPr="00723FF0">
        <w:rPr>
          <w:rFonts w:ascii="Times New Roman" w:hAnsi="Times New Roman" w:cs="Times New Roman"/>
          <w:sz w:val="24"/>
          <w:szCs w:val="24"/>
        </w:rPr>
        <w:t>a</w:t>
      </w:r>
      <w:r w:rsidRPr="00723FF0">
        <w:rPr>
          <w:rFonts w:ascii="Times New Roman" w:hAnsi="Times New Roman" w:cs="Times New Roman"/>
          <w:sz w:val="24"/>
          <w:szCs w:val="24"/>
        </w:rPr>
        <w:t xml:space="preserve"> habit or not. As the interviewer, I would encourage the offenders to get rehabilitated. This would help them to acquire some social skills which would protect them from finding themselves in such. I would also encourage them to always avoid sexual fantasies as they directly lead to such. Sadism, being violent, brutality</w:t>
      </w:r>
      <w:r w:rsidR="00723FF0" w:rsidRPr="00723FF0">
        <w:rPr>
          <w:rFonts w:ascii="Times New Roman" w:hAnsi="Times New Roman" w:cs="Times New Roman"/>
          <w:sz w:val="24"/>
          <w:szCs w:val="24"/>
        </w:rPr>
        <w:t>,</w:t>
      </w:r>
      <w:r w:rsidRPr="00723FF0">
        <w:rPr>
          <w:rFonts w:ascii="Times New Roman" w:hAnsi="Times New Roman" w:cs="Times New Roman"/>
          <w:sz w:val="24"/>
          <w:szCs w:val="24"/>
        </w:rPr>
        <w:t xml:space="preserve"> and alcoholism can be well controlled via rehabilitation. Also seeing a counselor would be good to ensure </w:t>
      </w:r>
      <w:r w:rsidR="00723FF0" w:rsidRPr="00723FF0">
        <w:rPr>
          <w:rFonts w:ascii="Times New Roman" w:hAnsi="Times New Roman" w:cs="Times New Roman"/>
          <w:sz w:val="24"/>
          <w:szCs w:val="24"/>
        </w:rPr>
        <w:t>that the</w:t>
      </w:r>
      <w:r w:rsidR="00D86A92" w:rsidRPr="00723FF0">
        <w:rPr>
          <w:rFonts w:ascii="Times New Roman" w:hAnsi="Times New Roman" w:cs="Times New Roman"/>
          <w:sz w:val="24"/>
          <w:szCs w:val="24"/>
        </w:rPr>
        <w:t xml:space="preserve"> offender heals from guiltiness. </w:t>
      </w:r>
    </w:p>
    <w:p w:rsidR="00723FF0" w:rsidRPr="00723FF0" w:rsidRDefault="00723FF0"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br w:type="page"/>
      </w:r>
    </w:p>
    <w:p w:rsidR="0092525B" w:rsidRPr="00723FF0" w:rsidRDefault="0006743C"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lastRenderedPageBreak/>
        <w:t>Reference</w:t>
      </w:r>
    </w:p>
    <w:p w:rsidR="0006743C" w:rsidRPr="00723FF0" w:rsidRDefault="00723FF0" w:rsidP="00723FF0">
      <w:pPr>
        <w:spacing w:line="480" w:lineRule="auto"/>
        <w:ind w:left="1440" w:hanging="1440"/>
        <w:jc w:val="both"/>
        <w:rPr>
          <w:rFonts w:ascii="Times New Roman" w:hAnsi="Times New Roman" w:cs="Times New Roman"/>
          <w:color w:val="222222"/>
          <w:sz w:val="24"/>
          <w:szCs w:val="24"/>
          <w:shd w:val="clear" w:color="auto" w:fill="FFFFFF"/>
        </w:rPr>
      </w:pPr>
      <w:r w:rsidRPr="00723FF0">
        <w:rPr>
          <w:rFonts w:ascii="Times New Roman" w:hAnsi="Times New Roman" w:cs="Times New Roman"/>
          <w:color w:val="222222"/>
          <w:sz w:val="24"/>
          <w:szCs w:val="24"/>
          <w:shd w:val="clear" w:color="auto" w:fill="FFFFFF"/>
        </w:rPr>
        <w:t>Prentky, R. A., &amp; Knight, R. A. (1991). Identifying critical dimensions for discriminating among rapists. </w:t>
      </w:r>
      <w:r w:rsidRPr="00723FF0">
        <w:rPr>
          <w:rFonts w:ascii="Times New Roman" w:hAnsi="Times New Roman" w:cs="Times New Roman"/>
          <w:i/>
          <w:iCs/>
          <w:color w:val="222222"/>
          <w:sz w:val="24"/>
          <w:szCs w:val="24"/>
          <w:shd w:val="clear" w:color="auto" w:fill="FFFFFF"/>
        </w:rPr>
        <w:t>Journal of consulting and clinical psychology</w:t>
      </w:r>
      <w:r w:rsidRPr="00723FF0">
        <w:rPr>
          <w:rFonts w:ascii="Times New Roman" w:hAnsi="Times New Roman" w:cs="Times New Roman"/>
          <w:color w:val="222222"/>
          <w:sz w:val="24"/>
          <w:szCs w:val="24"/>
          <w:shd w:val="clear" w:color="auto" w:fill="FFFFFF"/>
        </w:rPr>
        <w:t>, </w:t>
      </w:r>
      <w:r w:rsidRPr="00723FF0">
        <w:rPr>
          <w:rFonts w:ascii="Times New Roman" w:hAnsi="Times New Roman" w:cs="Times New Roman"/>
          <w:i/>
          <w:iCs/>
          <w:color w:val="222222"/>
          <w:sz w:val="24"/>
          <w:szCs w:val="24"/>
          <w:shd w:val="clear" w:color="auto" w:fill="FFFFFF"/>
        </w:rPr>
        <w:t>59</w:t>
      </w:r>
      <w:r w:rsidRPr="00723FF0">
        <w:rPr>
          <w:rFonts w:ascii="Times New Roman" w:hAnsi="Times New Roman" w:cs="Times New Roman"/>
          <w:color w:val="222222"/>
          <w:sz w:val="24"/>
          <w:szCs w:val="24"/>
          <w:shd w:val="clear" w:color="auto" w:fill="FFFFFF"/>
        </w:rPr>
        <w:t>(5), 643.</w:t>
      </w:r>
    </w:p>
    <w:p w:rsidR="00723FF0" w:rsidRPr="00723FF0" w:rsidRDefault="00723FF0" w:rsidP="00723FF0">
      <w:pPr>
        <w:spacing w:line="480" w:lineRule="auto"/>
        <w:ind w:left="1440" w:hanging="1440"/>
        <w:jc w:val="both"/>
        <w:rPr>
          <w:rFonts w:ascii="Times New Roman" w:hAnsi="Times New Roman" w:cs="Times New Roman"/>
          <w:sz w:val="24"/>
          <w:szCs w:val="24"/>
        </w:rPr>
      </w:pPr>
      <w:r w:rsidRPr="00723FF0">
        <w:rPr>
          <w:rFonts w:ascii="Times New Roman" w:hAnsi="Times New Roman" w:cs="Times New Roman"/>
          <w:color w:val="222222"/>
          <w:sz w:val="24"/>
          <w:szCs w:val="24"/>
          <w:shd w:val="clear" w:color="auto" w:fill="FFFFFF"/>
        </w:rPr>
        <w:t>Prentky, R., Cohen, M., &amp; Seghorn, T. (1985). Development of a rational taxonomy for the classification of rapists: The Massachusetts Treatment Center system. </w:t>
      </w:r>
      <w:r w:rsidRPr="00723FF0">
        <w:rPr>
          <w:rFonts w:ascii="Times New Roman" w:hAnsi="Times New Roman" w:cs="Times New Roman"/>
          <w:i/>
          <w:iCs/>
          <w:color w:val="222222"/>
          <w:sz w:val="24"/>
          <w:szCs w:val="24"/>
          <w:shd w:val="clear" w:color="auto" w:fill="FFFFFF"/>
        </w:rPr>
        <w:t>Bulletin of the American Academy of Psychiatry and the Law</w:t>
      </w:r>
      <w:r w:rsidRPr="00723FF0">
        <w:rPr>
          <w:rFonts w:ascii="Times New Roman" w:hAnsi="Times New Roman" w:cs="Times New Roman"/>
          <w:color w:val="222222"/>
          <w:sz w:val="24"/>
          <w:szCs w:val="24"/>
          <w:shd w:val="clear" w:color="auto" w:fill="FFFFFF"/>
        </w:rPr>
        <w:t>, </w:t>
      </w:r>
      <w:r w:rsidRPr="00723FF0">
        <w:rPr>
          <w:rFonts w:ascii="Times New Roman" w:hAnsi="Times New Roman" w:cs="Times New Roman"/>
          <w:i/>
          <w:iCs/>
          <w:color w:val="222222"/>
          <w:sz w:val="24"/>
          <w:szCs w:val="24"/>
          <w:shd w:val="clear" w:color="auto" w:fill="FFFFFF"/>
        </w:rPr>
        <w:t>13</w:t>
      </w:r>
      <w:r w:rsidRPr="00723FF0">
        <w:rPr>
          <w:rFonts w:ascii="Times New Roman" w:hAnsi="Times New Roman" w:cs="Times New Roman"/>
          <w:color w:val="222222"/>
          <w:sz w:val="24"/>
          <w:szCs w:val="24"/>
          <w:shd w:val="clear" w:color="auto" w:fill="FFFFFF"/>
        </w:rPr>
        <w:t>(1), 39-70.</w:t>
      </w:r>
    </w:p>
    <w:sectPr w:rsidR="00723FF0" w:rsidRPr="00723FF0" w:rsidSect="00723F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B01" w:rsidRDefault="00014B01" w:rsidP="00723FF0">
      <w:pPr>
        <w:spacing w:after="0" w:line="240" w:lineRule="auto"/>
      </w:pPr>
      <w:r>
        <w:separator/>
      </w:r>
    </w:p>
  </w:endnote>
  <w:endnote w:type="continuationSeparator" w:id="0">
    <w:p w:rsidR="00014B01" w:rsidRDefault="00014B01" w:rsidP="0072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B01" w:rsidRDefault="00014B01" w:rsidP="00723FF0">
      <w:pPr>
        <w:spacing w:after="0" w:line="240" w:lineRule="auto"/>
      </w:pPr>
      <w:r>
        <w:separator/>
      </w:r>
    </w:p>
  </w:footnote>
  <w:footnote w:type="continuationSeparator" w:id="0">
    <w:p w:rsidR="00014B01" w:rsidRDefault="00014B01" w:rsidP="00723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467415"/>
      <w:docPartObj>
        <w:docPartGallery w:val="Page Numbers (Top of Page)"/>
        <w:docPartUnique/>
      </w:docPartObj>
    </w:sdtPr>
    <w:sdtEndPr>
      <w:rPr>
        <w:noProof/>
      </w:rPr>
    </w:sdtEndPr>
    <w:sdtContent>
      <w:p w:rsidR="00723FF0" w:rsidRDefault="00723FF0">
        <w:pPr>
          <w:pStyle w:val="Header"/>
          <w:jc w:val="right"/>
        </w:pPr>
        <w:r>
          <w:fldChar w:fldCharType="begin"/>
        </w:r>
        <w:r>
          <w:instrText xml:space="preserve"> PAGE   \* MERGEFORMAT </w:instrText>
        </w:r>
        <w:r>
          <w:fldChar w:fldCharType="separate"/>
        </w:r>
        <w:r w:rsidR="00DE2A14">
          <w:rPr>
            <w:noProof/>
          </w:rPr>
          <w:t>2</w:t>
        </w:r>
        <w:r>
          <w:rPr>
            <w:noProof/>
          </w:rPr>
          <w:fldChar w:fldCharType="end"/>
        </w:r>
      </w:p>
    </w:sdtContent>
  </w:sdt>
  <w:p w:rsidR="00723FF0" w:rsidRDefault="00723FF0" w:rsidP="00723FF0">
    <w:r>
      <w:t>TYPOLOGIES OF SEX OFFENDERS</w:t>
    </w:r>
  </w:p>
  <w:p w:rsidR="00723FF0" w:rsidRDefault="00723F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404811"/>
      <w:docPartObj>
        <w:docPartGallery w:val="Page Numbers (Top of Page)"/>
        <w:docPartUnique/>
      </w:docPartObj>
    </w:sdtPr>
    <w:sdtEndPr>
      <w:rPr>
        <w:noProof/>
      </w:rPr>
    </w:sdtEndPr>
    <w:sdtContent>
      <w:p w:rsidR="00723FF0" w:rsidRDefault="00723FF0">
        <w:pPr>
          <w:pStyle w:val="Header"/>
          <w:jc w:val="right"/>
        </w:pPr>
        <w:r>
          <w:fldChar w:fldCharType="begin"/>
        </w:r>
        <w:r>
          <w:instrText xml:space="preserve"> PAGE   \* MERGEFORMAT </w:instrText>
        </w:r>
        <w:r>
          <w:fldChar w:fldCharType="separate"/>
        </w:r>
        <w:r w:rsidR="00014B01">
          <w:rPr>
            <w:noProof/>
          </w:rPr>
          <w:t>1</w:t>
        </w:r>
        <w:r>
          <w:rPr>
            <w:noProof/>
          </w:rPr>
          <w:fldChar w:fldCharType="end"/>
        </w:r>
      </w:p>
    </w:sdtContent>
  </w:sdt>
  <w:p w:rsidR="00723FF0" w:rsidRDefault="00723FF0" w:rsidP="00723FF0">
    <w:r>
      <w:t xml:space="preserve">Running Head: </w:t>
    </w:r>
    <w:r>
      <w:t>TYPOLOGIES OF SEX OFFENDERS</w:t>
    </w:r>
  </w:p>
  <w:p w:rsidR="00723FF0" w:rsidRDefault="00723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1tDQ3NjQyMDA1NzZW0lEKTi0uzszPAykwrAUA+UHiBSwAAAA="/>
  </w:docVars>
  <w:rsids>
    <w:rsidRoot w:val="00357B7C"/>
    <w:rsid w:val="00014B01"/>
    <w:rsid w:val="0006743C"/>
    <w:rsid w:val="00194E0E"/>
    <w:rsid w:val="001F3368"/>
    <w:rsid w:val="002A0492"/>
    <w:rsid w:val="002D4D68"/>
    <w:rsid w:val="003336CA"/>
    <w:rsid w:val="00357B7C"/>
    <w:rsid w:val="00395350"/>
    <w:rsid w:val="004360D1"/>
    <w:rsid w:val="004718C0"/>
    <w:rsid w:val="006D386A"/>
    <w:rsid w:val="00723FF0"/>
    <w:rsid w:val="00745916"/>
    <w:rsid w:val="00765D64"/>
    <w:rsid w:val="008C6817"/>
    <w:rsid w:val="00920D55"/>
    <w:rsid w:val="0092525B"/>
    <w:rsid w:val="00A13B3F"/>
    <w:rsid w:val="00AD4279"/>
    <w:rsid w:val="00B140F2"/>
    <w:rsid w:val="00D86A92"/>
    <w:rsid w:val="00DE2A14"/>
    <w:rsid w:val="00E655D7"/>
    <w:rsid w:val="00F62A92"/>
    <w:rsid w:val="00F856A6"/>
    <w:rsid w:val="00FC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67873-7028-4AA1-8919-FB95A3211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FF0"/>
  </w:style>
  <w:style w:type="paragraph" w:styleId="Footer">
    <w:name w:val="footer"/>
    <w:basedOn w:val="Normal"/>
    <w:link w:val="FooterChar"/>
    <w:uiPriority w:val="99"/>
    <w:unhideWhenUsed/>
    <w:rsid w:val="00723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3</cp:revision>
  <dcterms:created xsi:type="dcterms:W3CDTF">2020-10-31T13:22:00Z</dcterms:created>
  <dcterms:modified xsi:type="dcterms:W3CDTF">2020-10-31T13:22:00Z</dcterms:modified>
</cp:coreProperties>
</file>